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5D7272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D7272">
        <w:rPr>
          <w:rFonts w:asciiTheme="minorHAnsi" w:hAnsiTheme="minorHAnsi" w:cs="Arial"/>
          <w:b/>
          <w:lang w:val="en-ZA"/>
        </w:rPr>
        <w:t>Date:</w:t>
      </w:r>
      <w:r w:rsidRPr="005D7272">
        <w:rPr>
          <w:rFonts w:asciiTheme="minorHAnsi" w:hAnsiTheme="minorHAnsi" w:cs="Arial"/>
          <w:b/>
          <w:lang w:val="en-ZA"/>
        </w:rPr>
        <w:tab/>
      </w:r>
      <w:r w:rsidR="005D7272" w:rsidRPr="005D7272">
        <w:rPr>
          <w:rFonts w:asciiTheme="minorHAnsi" w:hAnsiTheme="minorHAnsi" w:cs="Arial"/>
          <w:b/>
          <w:lang w:val="en-ZA"/>
        </w:rPr>
        <w:t>8 August 2014</w:t>
      </w:r>
    </w:p>
    <w:p w:rsidR="00C145F0" w:rsidRPr="005D7272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5D7272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D7272">
        <w:rPr>
          <w:rFonts w:asciiTheme="minorHAnsi" w:hAnsiTheme="minorHAnsi" w:cs="Arial"/>
          <w:b/>
          <w:smallCaps/>
          <w:lang w:val="en-ZA"/>
        </w:rPr>
        <w:t>Subject:</w:t>
      </w:r>
      <w:r w:rsidRPr="005D7272">
        <w:rPr>
          <w:rFonts w:asciiTheme="minorHAnsi" w:hAnsiTheme="minorHAnsi" w:cs="Arial"/>
          <w:b/>
          <w:lang w:val="en-ZA"/>
        </w:rPr>
        <w:t xml:space="preserve">   </w:t>
      </w:r>
      <w:r w:rsidR="004171E9" w:rsidRPr="005D7272">
        <w:rPr>
          <w:rFonts w:asciiTheme="minorHAnsi" w:hAnsiTheme="minorHAnsi" w:cs="Arial"/>
          <w:lang w:val="en-ZA"/>
        </w:rPr>
        <w:t xml:space="preserve">Full </w:t>
      </w:r>
      <w:r w:rsidR="00292BC2" w:rsidRPr="005D7272">
        <w:rPr>
          <w:rFonts w:asciiTheme="minorHAnsi" w:hAnsiTheme="minorHAnsi" w:cs="Arial"/>
          <w:lang w:val="en-ZA"/>
        </w:rPr>
        <w:t>Early</w:t>
      </w:r>
      <w:r w:rsidR="004171E9" w:rsidRPr="005D7272">
        <w:rPr>
          <w:rFonts w:asciiTheme="minorHAnsi" w:hAnsiTheme="minorHAnsi" w:cs="Arial"/>
          <w:lang w:val="en-ZA"/>
        </w:rPr>
        <w:t xml:space="preserve"> Redemption</w:t>
      </w:r>
      <w:r w:rsidRPr="005D7272">
        <w:rPr>
          <w:rFonts w:asciiTheme="minorHAnsi" w:hAnsiTheme="minorHAnsi" w:cs="Arial"/>
          <w:lang w:val="en-ZA"/>
        </w:rPr>
        <w:tab/>
      </w:r>
    </w:p>
    <w:p w:rsidR="005D7272" w:rsidRPr="005D7272" w:rsidRDefault="005D7272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5D7272">
        <w:rPr>
          <w:rFonts w:asciiTheme="minorHAnsi" w:hAnsiTheme="minorHAnsi" w:cs="Arial"/>
          <w:b/>
          <w:lang w:val="en-ZA"/>
        </w:rPr>
        <w:t>(FIRST RAND BANK LIMITED)</w:t>
      </w:r>
    </w:p>
    <w:p w:rsidR="00C145F0" w:rsidRPr="005D7272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D7272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5D7272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D7272" w:rsidRDefault="00C145F0" w:rsidP="00C145F0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5D7272">
        <w:rPr>
          <w:rFonts w:asciiTheme="minorHAnsi" w:hAnsiTheme="minorHAnsi"/>
          <w:lang w:val="en-ZA"/>
        </w:rPr>
        <w:t xml:space="preserve">In accordance with the Terms and Conditions </w:t>
      </w:r>
      <w:r w:rsidRPr="005D7272">
        <w:rPr>
          <w:rFonts w:asciiTheme="minorHAnsi" w:hAnsiTheme="minorHAnsi"/>
          <w:b/>
          <w:lang w:val="en-ZA"/>
        </w:rPr>
        <w:t>of</w:t>
      </w:r>
      <w:r w:rsidR="005D7272" w:rsidRPr="005D7272">
        <w:rPr>
          <w:rFonts w:asciiTheme="minorHAnsi" w:hAnsiTheme="minorHAnsi"/>
          <w:b/>
          <w:lang w:val="en-ZA"/>
        </w:rPr>
        <w:t xml:space="preserve"> FIRSTRAND BANK LIMITED</w:t>
      </w:r>
      <w:r w:rsidRPr="005D7272">
        <w:rPr>
          <w:rFonts w:asciiTheme="minorHAnsi" w:hAnsiTheme="minorHAnsi"/>
          <w:lang w:val="en-ZA"/>
        </w:rPr>
        <w:t xml:space="preserve"> notes, investors are herewith advised of the full</w:t>
      </w:r>
      <w:r w:rsidRPr="005D7272">
        <w:rPr>
          <w:rFonts w:asciiTheme="minorHAnsi" w:hAnsiTheme="minorHAnsi"/>
          <w:b/>
          <w:i/>
          <w:lang w:val="en-ZA"/>
        </w:rPr>
        <w:t xml:space="preserve"> </w:t>
      </w:r>
      <w:r w:rsidRPr="005D7272">
        <w:rPr>
          <w:rFonts w:asciiTheme="minorHAnsi" w:hAnsiTheme="minorHAnsi"/>
          <w:lang w:val="en-ZA"/>
        </w:rPr>
        <w:t>capital</w:t>
      </w:r>
      <w:r w:rsidR="00292BC2" w:rsidRPr="005D7272">
        <w:rPr>
          <w:rFonts w:asciiTheme="minorHAnsi" w:hAnsiTheme="minorHAnsi"/>
          <w:lang w:val="en-ZA"/>
        </w:rPr>
        <w:t xml:space="preserve"> early</w:t>
      </w:r>
      <w:r w:rsidRPr="005D7272">
        <w:rPr>
          <w:rFonts w:asciiTheme="minorHAnsi" w:hAnsiTheme="minorHAnsi"/>
          <w:lang w:val="en-ZA"/>
        </w:rPr>
        <w:t xml:space="preserve"> redemption of the below notes effective </w:t>
      </w:r>
      <w:r w:rsidR="005D7272" w:rsidRPr="005D7272">
        <w:rPr>
          <w:rFonts w:asciiTheme="minorHAnsi" w:hAnsiTheme="minorHAnsi"/>
          <w:b/>
          <w:lang w:val="en-ZA"/>
        </w:rPr>
        <w:t>13 August 2014</w:t>
      </w:r>
      <w:r w:rsidRPr="005D7272">
        <w:rPr>
          <w:rFonts w:asciiTheme="minorHAnsi" w:hAnsiTheme="minorHAnsi"/>
          <w:b/>
          <w:lang w:val="en-ZA"/>
        </w:rPr>
        <w:t>.</w:t>
      </w:r>
    </w:p>
    <w:p w:rsidR="00C145F0" w:rsidRPr="005D7272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5D7272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5D7272" w:rsidTr="00C77608">
        <w:trPr>
          <w:jc w:val="center"/>
        </w:trPr>
        <w:tc>
          <w:tcPr>
            <w:tcW w:w="1871" w:type="dxa"/>
          </w:tcPr>
          <w:p w:rsidR="00C145F0" w:rsidRPr="005D7272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5D7272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D7272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5D7272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5D7272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D7272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5D7272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5D7272" w:rsidTr="00C77608">
        <w:trPr>
          <w:jc w:val="center"/>
        </w:trPr>
        <w:tc>
          <w:tcPr>
            <w:tcW w:w="1871" w:type="dxa"/>
          </w:tcPr>
          <w:p w:rsidR="00C145F0" w:rsidRPr="005D7272" w:rsidRDefault="005D7272" w:rsidP="005D727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D7272">
              <w:rPr>
                <w:rFonts w:asciiTheme="minorHAnsi" w:hAnsiTheme="minorHAnsi" w:cs="Arial"/>
                <w:b/>
                <w:i/>
                <w:lang w:val="en-ZA"/>
              </w:rPr>
              <w:t>FRC110</w:t>
            </w:r>
          </w:p>
        </w:tc>
        <w:tc>
          <w:tcPr>
            <w:tcW w:w="2925" w:type="dxa"/>
          </w:tcPr>
          <w:p w:rsidR="00C145F0" w:rsidRPr="005D7272" w:rsidRDefault="00C145F0" w:rsidP="005D727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D7272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5D7272" w:rsidRPr="005D7272">
              <w:rPr>
                <w:rFonts w:asciiTheme="minorHAnsi" w:eastAsia="Times New Roman" w:hAnsiTheme="minorHAnsi"/>
                <w:lang w:val="en-ZA"/>
              </w:rPr>
              <w:t>5,000,000.00</w:t>
            </w:r>
          </w:p>
        </w:tc>
        <w:tc>
          <w:tcPr>
            <w:tcW w:w="399" w:type="dxa"/>
          </w:tcPr>
          <w:p w:rsidR="00C145F0" w:rsidRPr="005D7272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5D7272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D7272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</w:tbl>
    <w:p w:rsidR="00C145F0" w:rsidRPr="004C5A8C" w:rsidRDefault="005D727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5D7272">
        <w:rPr>
          <w:rFonts w:asciiTheme="minorHAnsi" w:hAnsiTheme="minorHAnsi"/>
          <w:lang w:val="en-ZA"/>
        </w:rPr>
        <w:tab/>
        <w:t xml:space="preserve">         (ZAG000094954)</w:t>
      </w:r>
      <w:bookmarkStart w:id="0" w:name="_GoBack"/>
      <w:bookmarkEnd w:id="0"/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5D7272" w:rsidRPr="007A14BD" w:rsidRDefault="005D7272" w:rsidP="005D72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38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  <w:r>
        <w:rPr>
          <w:sz w:val="18"/>
          <w:szCs w:val="18"/>
          <w:lang w:val="en-GB"/>
        </w:rPr>
        <w:t>Theresa Madiba</w:t>
      </w:r>
      <w:r>
        <w:rPr>
          <w:sz w:val="18"/>
          <w:szCs w:val="18"/>
          <w:lang w:val="en-GB"/>
        </w:rPr>
        <w:t>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RMB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                  (011) 282 </w:t>
      </w:r>
      <w:r>
        <w:rPr>
          <w:sz w:val="18"/>
          <w:szCs w:val="18"/>
          <w:lang w:val="en-GB"/>
        </w:rPr>
        <w:t>4874</w:t>
      </w:r>
    </w:p>
    <w:p w:rsidR="005D7272" w:rsidRPr="000A2F38" w:rsidRDefault="005D7272" w:rsidP="005D7272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5D7272" w:rsidRPr="002F1779" w:rsidRDefault="005D7272" w:rsidP="005D7272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D72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D72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7272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2014-08-12T06:00:00+00:00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F4C41FA-36E3-48B1-8B9D-90C23887EB02}"/>
</file>

<file path=customXml/itemProps2.xml><?xml version="1.0" encoding="utf-8"?>
<ds:datastoreItem xmlns:ds="http://schemas.openxmlformats.org/officeDocument/2006/customXml" ds:itemID="{FFBB6A4A-948F-4901-9EE6-1DF2630C226E}"/>
</file>

<file path=customXml/itemProps3.xml><?xml version="1.0" encoding="utf-8"?>
<ds:datastoreItem xmlns:ds="http://schemas.openxmlformats.org/officeDocument/2006/customXml" ds:itemID="{099EBD12-8E06-4699-B291-B53F01A4E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 FRC110 - 13 August 2014</dc:title>
  <dc:creator>Johannesburg Stock Exchange</dc:creator>
  <cp:lastModifiedBy>JSEUser</cp:lastModifiedBy>
  <cp:revision>2</cp:revision>
  <cp:lastPrinted>2012-01-03T09:35:00Z</cp:lastPrinted>
  <dcterms:created xsi:type="dcterms:W3CDTF">2014-08-08T12:12:00Z</dcterms:created>
  <dcterms:modified xsi:type="dcterms:W3CDTF">2014-08-08T12:12:00Z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35300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